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8A5A12"/>
          <w:spacing w:val="21"/>
          <w:sz w:val="15"/>
          <w:szCs w:val="15"/>
        </w:rPr>
        <w:t xml:space="preserve">Writing Templates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Opinion Writing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Tell what you think. Give three reasons and an example for each one. Then say your opinion again.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551"/>
        <w:gridCol w:w="3005"/>
        <w:gridCol w:w="547"/>
        <w:gridCol w:w="3551"/>
      </w:tblGrid>
      <w:tr>
        <w:trPr>
          <w:cantSplit/>
          <w:trHeight w:val="645" w:hRule="exact"/>
        </w:trPr>
        <w:tc>
          <w:tcPr>
            <w:tcW w:type="dxa" w:w="6555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Name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097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My Opinion</w:t>
            </w: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4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shd w:fill="F3F3F5" w:color="auto" w:val="clear"/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shd w:fill="F3F3F5" w:color="auto" w:val="clear"/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8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4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shd w:fill="F3F3F5" w:color="auto" w:val="clear"/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shd w:fill="F3F3F5" w:color="auto" w:val="clear"/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8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shd w:fill="F3F3F5" w:color="auto" w:val="clear"/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3F3F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40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4F0E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Reason 1</w:t>
            </w: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4F0E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Reason 2</w:t>
            </w: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4F0E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Reason 3</w:t>
            </w:r>
          </w:p>
        </w:tc>
      </w:tr>
      <w:tr>
        <w:trPr>
          <w:cantSplit/>
          <w:trHeight w:val="90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75" w:hRule="exact"/>
        </w:trPr>
        <w:tc>
          <w:tcPr>
            <w:tcW w:type="dxa" w:w="3551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8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3551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8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80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2"/>
                <w:szCs w:val="12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2"/>
                <w:szCs w:val="12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2"/>
                <w:szCs w:val="12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3551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For Example</w:t>
            </w:r>
          </w:p>
        </w:tc>
        <w:tc>
          <w:tcPr>
            <w:tcW w:type="dxa" w:w="3551"/>
            <w:gridSpan w:val="2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For Example</w:t>
            </w:r>
          </w:p>
        </w:tc>
        <w:tc>
          <w:tcPr>
            <w:tcW w:type="dxa" w:w="3551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For Example</w:t>
            </w:r>
          </w:p>
        </w:tc>
      </w:tr>
      <w:tr>
        <w:trPr>
          <w:cantSplit/>
          <w:trHeight w:val="360" w:hRule="exact"/>
        </w:trPr>
        <w:tc>
          <w:tcPr>
            <w:tcW w:type="dxa" w:w="3551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8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3551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8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3551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85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80" w:hRule="exact"/>
        </w:trPr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2"/>
                <w:szCs w:val="12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2"/>
                <w:szCs w:val="12"/>
              </w:rPr>
            </w:pPr>
          </w:p>
        </w:tc>
        <w:tc>
          <w:tcPr>
            <w:tcW w:type="dxa" w:w="3551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2"/>
                <w:szCs w:val="12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Closing Sentence</w:t>
            </w:r>
          </w:p>
        </w:tc>
      </w:tr>
      <w:tr>
        <w:trPr>
          <w:cantSplit/>
          <w:trHeight w:val="375" w:hRule="exact"/>
        </w:trPr>
        <w:tc>
          <w:tcPr>
            <w:tcW w:type="dxa" w:w="10653"/>
            <w:gridSpan w:val="4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8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4"/>
            <w:tcBorders>
              <w:top w:val="single" w:color="BFC2C7" w:sz="4"/>
              <w:left w:val="single" w:color="15171C" w:sz="6"/>
              <w:bottom w:val="dashed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90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85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Opinion Writing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Opinion Writing Template</dc:title>
  <dc:subject>Writing Templates</dc:subject>
  <dc:creator>EMStudio</dc:creator>
  <dc:description>Opinion Writing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