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Unit Plan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82"/>
        <w:gridCol w:w="444"/>
        <w:gridCol w:w="888"/>
        <w:gridCol w:w="2219"/>
        <w:gridCol w:w="2220"/>
      </w:tblGrid>
      <w:tr>
        <w:trPr>
          <w:cantSplit/>
          <w:trHeight w:val="645" w:hRule="exact"/>
        </w:trPr>
        <w:tc>
          <w:tcPr>
            <w:tcW w:type="dxa" w:w="488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Unit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32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Grade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1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Subject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20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Big Idea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Learning Goals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5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Standards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Resources and Materials</w:t>
            </w: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0B7368"/>
          <w:spacing w:val="21"/>
          <w:sz w:val="15"/>
          <w:szCs w:val="15"/>
        </w:rPr>
        <w:t xml:space="preserve">Unit &amp; Curriculum Plans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Lesson Sequence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22"/>
          <w:szCs w:val="22"/>
        </w:rPr>
        <w:t xml:space="preserve">One row per lesson, in the order you will teach them.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69"/>
        <w:gridCol w:w="2114"/>
        <w:gridCol w:w="2765"/>
        <w:gridCol w:w="3253"/>
        <w:gridCol w:w="1951"/>
      </w:tblGrid>
      <w:tr>
        <w:trPr>
          <w:cantSplit/>
          <w:trHeight w:val="390" w:hRule="exact"/>
        </w:trPr>
        <w:tc>
          <w:tcPr>
            <w:tcW w:type="dxa" w:w="569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2114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Lesson</w:t>
            </w:r>
          </w:p>
        </w:tc>
        <w:tc>
          <w:tcPr>
            <w:tcW w:type="dxa" w:w="2765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Objective</w:t>
            </w:r>
          </w:p>
        </w:tc>
        <w:tc>
          <w:tcPr>
            <w:tcW w:type="dxa" w:w="3253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Activities</w:t>
            </w:r>
          </w:p>
        </w:tc>
        <w:tc>
          <w:tcPr>
            <w:tcW w:type="dxa" w:w="1951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9F2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Assessment</w:t>
            </w: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211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9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11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12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13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56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14</w:t>
            </w:r>
          </w:p>
        </w:tc>
        <w:tc>
          <w:tcPr>
            <w:tcW w:type="dxa" w:w="211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6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5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5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9F2F1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Reflection After the Unit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Unit Plan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Plan Template</dc:title>
  <dc:subject>Unit and Curriculum Plan Templates</dc:subject>
  <dc:creator>EMStudio</dc:creator>
  <dc:description>Unit Plan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