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My Favorite Things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984"/>
        <w:gridCol w:w="2716"/>
        <w:gridCol w:w="626"/>
        <w:gridCol w:w="1984"/>
        <w:gridCol w:w="522"/>
        <w:gridCol w:w="2820"/>
      </w:tblGrid>
      <w:tr>
        <w:trPr>
          <w:cantSplit/>
          <w:trHeight w:val="645" w:hRule="exact"/>
        </w:trPr>
        <w:tc>
          <w:tcPr>
            <w:tcW w:type="dxa" w:w="4700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Birthday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2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or 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98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Favorite</w:t>
            </w:r>
          </w:p>
        </w:tc>
        <w:tc>
          <w:tcPr>
            <w:tcW w:type="dxa" w:w="334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/>
            </w:r>
          </w:p>
        </w:tc>
        <w:tc>
          <w:tcPr>
            <w:tcW w:type="dxa" w:w="198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Favorite</w:t>
            </w:r>
          </w:p>
        </w:tc>
        <w:tc>
          <w:tcPr>
            <w:tcW w:type="dxa" w:w="334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/>
            </w:r>
          </w:p>
        </w:tc>
      </w:tr>
      <w:tr>
        <w:trPr>
          <w:cantSplit/>
          <w:trHeight w:val="585" w:hRule="exact"/>
        </w:trPr>
        <w:tc>
          <w:tcPr>
            <w:tcW w:type="dxa" w:w="198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Color</w:t>
            </w:r>
          </w:p>
        </w:tc>
        <w:tc>
          <w:tcPr>
            <w:tcW w:type="dxa" w:w="334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Flower</w:t>
            </w:r>
          </w:p>
        </w:tc>
        <w:tc>
          <w:tcPr>
            <w:tcW w:type="dxa" w:w="334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Snack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Scent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Candy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Book or Author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Sweet Treat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Music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Drink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Movie or Show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Coffee or Tea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Sports Team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Restaurant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Season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Coffee Shop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Holiday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Store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Animal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98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Gift Card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8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School Supply</w:t>
            </w:r>
          </w:p>
        </w:tc>
        <w:tc>
          <w:tcPr>
            <w:tcW w:type="dxa" w:w="334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Hobbies and Interests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Allergies or Things I Avoid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Classroom Wish List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Favorite Things Form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Favorite Things Form</dc:title>
  <dc:subject>Parent Communication Templates</dc:subject>
  <dc:creator>EMStudio</dc:creator>
  <dc:description>Teacher Favorite Things Form,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