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UDL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48"/>
        <w:gridCol w:w="203"/>
        <w:gridCol w:w="1776"/>
        <w:gridCol w:w="888"/>
        <w:gridCol w:w="177"/>
        <w:gridCol w:w="710"/>
        <w:gridCol w:w="1116"/>
        <w:gridCol w:w="2435"/>
      </w:tblGrid>
      <w:tr>
        <w:trPr>
          <w:cantSplit/>
          <w:trHeight w:val="645" w:hRule="exact"/>
        </w:trPr>
        <w:tc>
          <w:tcPr>
            <w:tcW w:type="dxa" w:w="334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3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Goal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</w:t>
            </w: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6214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43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Possible Barriers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Engagement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Representation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Action and Expression</w:t>
            </w:r>
          </w:p>
        </w:tc>
      </w:tr>
      <w:tr>
        <w:trPr>
          <w:cantSplit/>
          <w:trHeight w:val="36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Interests and Identities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Perception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Interaction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Effort and Persistence</w:t>
            </w:r>
          </w:p>
        </w:tc>
        <w:tc>
          <w:tcPr>
            <w:tcW w:type="dxa" w:w="3551"/>
            <w:gridSpan w:val="4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Language and Symbols</w:t>
            </w: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Expression and Communication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Emotional Capacity</w:t>
            </w:r>
          </w:p>
        </w:tc>
        <w:tc>
          <w:tcPr>
            <w:tcW w:type="dxa" w:w="3551"/>
            <w:gridSpan w:val="4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Building Knowledge</w:t>
            </w: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Strategy Development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 and Tools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UDL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UDL Lesson Plan Template</dc:title>
  <dc:subject>Lesson Plan Templates</dc:subject>
  <dc:creator>EMStudio</dc:creator>
  <dc:description>UDL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