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F5FCF"/>
          <w:spacing w:val="21"/>
          <w:sz w:val="15"/>
          <w:szCs w:val="15"/>
        </w:rPr>
        <w:t xml:space="preserve">Lesson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Monthly Lesson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19"/>
        <w:gridCol w:w="1772"/>
        <w:gridCol w:w="49"/>
        <w:gridCol w:w="1679"/>
        <w:gridCol w:w="871"/>
        <w:gridCol w:w="137"/>
        <w:gridCol w:w="1871"/>
        <w:gridCol w:w="1270"/>
        <w:gridCol w:w="2185"/>
      </w:tblGrid>
      <w:tr>
        <w:trPr>
          <w:cantSplit/>
          <w:trHeight w:val="645" w:hRule="exact"/>
        </w:trPr>
        <w:tc>
          <w:tcPr>
            <w:tcW w:type="dxa" w:w="2591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Month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72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79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55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Goals for the Month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9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819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Week</w:t>
            </w:r>
          </w:p>
        </w:tc>
        <w:tc>
          <w:tcPr>
            <w:tcW w:type="dxa" w:w="182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Topic</w:t>
            </w:r>
          </w:p>
        </w:tc>
        <w:tc>
          <w:tcPr>
            <w:tcW w:type="dxa" w:w="2549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Objectives</w:t>
            </w:r>
          </w:p>
        </w:tc>
        <w:tc>
          <w:tcPr>
            <w:tcW w:type="dxa" w:w="3278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Activities</w:t>
            </w:r>
          </w:p>
        </w:tc>
        <w:tc>
          <w:tcPr>
            <w:tcW w:type="dxa" w:w="218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CF1FB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</w:tr>
      <w:tr>
        <w:trPr>
          <w:cantSplit/>
          <w:trHeight w:val="1710" w:hRule="exact"/>
        </w:trPr>
        <w:tc>
          <w:tcPr>
            <w:tcW w:type="dxa" w:w="81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182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49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78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8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71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18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8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71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18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8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725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18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49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78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8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710" w:hRule="exact"/>
        </w:trPr>
        <w:tc>
          <w:tcPr>
            <w:tcW w:type="dxa" w:w="81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182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549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78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18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Dates to Remember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CF1FB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 to Gather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Monthly Lesson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Lesson Plan Template</dc:title>
  <dc:subject>Lesson Plan Templates</dc:subject>
  <dc:creator>EMStudio</dc:creator>
  <dc:description>Monthly Lesson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