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B4540A"/>
          <w:spacing w:val="21"/>
          <w:sz w:val="15"/>
          <w:szCs w:val="15"/>
        </w:rPr>
        <w:t xml:space="preserve">Behavior Charts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Behavior Clip Chart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Everyone starts the day on Ready to Learn. Clip up for great choices, and down after a reminder.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653"/>
      </w:tblGrid>
      <w:tr>
        <w:trPr>
          <w:cantSplit/>
          <w:trHeight w:val="1770" w:hRule="exact"/>
        </w:trPr>
        <w:tc>
          <w:tcPr>
            <w:tcW w:type="dxa" w:w="1065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D9468F" w:color="auto" w:val="clear"/>
            <w:tcMar>
              <w:top w:type="dxa" w:w="0"/>
              <w:left w:type="dxa" w:w="340"/>
              <w:bottom w:type="dxa" w:w="0"/>
              <w:right w:type="dxa" w:w="34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FFFFFF"/>
                <w:sz w:val="54"/>
                <w:szCs w:val="54"/>
              </w:rPr>
              <w:t xml:space="preserve">Outstanding</w:t>
            </w:r>
          </w:p>
        </w:tc>
      </w:tr>
      <w:tr>
        <w:trPr>
          <w:cantSplit/>
          <w:trHeight w:val="1770" w:hRule="exact"/>
        </w:trPr>
        <w:tc>
          <w:tcPr>
            <w:tcW w:type="dxa" w:w="1065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7B5CC9" w:color="auto" w:val="clear"/>
            <w:tcMar>
              <w:top w:type="dxa" w:w="0"/>
              <w:left w:type="dxa" w:w="340"/>
              <w:bottom w:type="dxa" w:w="0"/>
              <w:right w:type="dxa" w:w="34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FFFFFF"/>
                <w:sz w:val="54"/>
                <w:szCs w:val="54"/>
              </w:rPr>
              <w:t xml:space="preserve">Great Job</w:t>
            </w:r>
          </w:p>
        </w:tc>
      </w:tr>
      <w:tr>
        <w:trPr>
          <w:cantSplit/>
          <w:trHeight w:val="1770" w:hRule="exact"/>
        </w:trPr>
        <w:tc>
          <w:tcPr>
            <w:tcW w:type="dxa" w:w="1065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2F7FD1" w:color="auto" w:val="clear"/>
            <w:tcMar>
              <w:top w:type="dxa" w:w="0"/>
              <w:left w:type="dxa" w:w="340"/>
              <w:bottom w:type="dxa" w:w="0"/>
              <w:right w:type="dxa" w:w="34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FFFFFF"/>
                <w:sz w:val="54"/>
                <w:szCs w:val="54"/>
              </w:rPr>
              <w:t xml:space="preserve">Good Day</w:t>
            </w:r>
          </w:p>
        </w:tc>
      </w:tr>
      <w:tr>
        <w:trPr>
          <w:cantSplit/>
          <w:trHeight w:val="1770" w:hRule="exact"/>
        </w:trPr>
        <w:tc>
          <w:tcPr>
            <w:tcW w:type="dxa" w:w="1065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2E9E5B" w:color="auto" w:val="clear"/>
            <w:tcMar>
              <w:top w:type="dxa" w:w="0"/>
              <w:left w:type="dxa" w:w="340"/>
              <w:bottom w:type="dxa" w:w="0"/>
              <w:right w:type="dxa" w:w="34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FFFFFF"/>
                <w:sz w:val="54"/>
                <w:szCs w:val="54"/>
              </w:rPr>
              <w:t xml:space="preserve">Ready to Learn</w:t>
            </w:r>
          </w:p>
        </w:tc>
      </w:tr>
      <w:tr>
        <w:trPr>
          <w:cantSplit/>
          <w:trHeight w:val="1770" w:hRule="exact"/>
        </w:trPr>
        <w:tc>
          <w:tcPr>
            <w:tcW w:type="dxa" w:w="1065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2C230" w:color="auto" w:val="clear"/>
            <w:tcMar>
              <w:top w:type="dxa" w:w="0"/>
              <w:left w:type="dxa" w:w="340"/>
              <w:bottom w:type="dxa" w:w="0"/>
              <w:right w:type="dxa" w:w="34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54"/>
                <w:szCs w:val="54"/>
              </w:rPr>
              <w:t xml:space="preserve">Think About It</w:t>
            </w:r>
          </w:p>
        </w:tc>
      </w:tr>
      <w:tr>
        <w:trPr>
          <w:cantSplit/>
          <w:trHeight w:val="1755" w:hRule="exact"/>
        </w:trPr>
        <w:tc>
          <w:tcPr>
            <w:tcW w:type="dxa" w:w="1065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08A2E" w:color="auto" w:val="clear"/>
            <w:tcMar>
              <w:top w:type="dxa" w:w="0"/>
              <w:left w:type="dxa" w:w="340"/>
              <w:bottom w:type="dxa" w:w="0"/>
              <w:right w:type="dxa" w:w="34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FFFFFF"/>
                <w:sz w:val="54"/>
                <w:szCs w:val="54"/>
              </w:rPr>
              <w:t xml:space="preserve">Teacher's Choice</w:t>
            </w:r>
          </w:p>
        </w:tc>
      </w:tr>
      <w:tr>
        <w:trPr>
          <w:cantSplit/>
          <w:trHeight w:val="1770" w:hRule="exact"/>
        </w:trPr>
        <w:tc>
          <w:tcPr>
            <w:tcW w:type="dxa" w:w="1065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D64545" w:color="auto" w:val="clear"/>
            <w:tcMar>
              <w:top w:type="dxa" w:w="0"/>
              <w:left w:type="dxa" w:w="340"/>
              <w:bottom w:type="dxa" w:w="0"/>
              <w:right w:type="dxa" w:w="34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FFFFFF"/>
                <w:sz w:val="54"/>
                <w:szCs w:val="54"/>
              </w:rPr>
              <w:t xml:space="preserve">Parent Contact</w:t>
            </w: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Behavior Clip Chart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Behavior Clip Chart</dc:title>
  <dc:subject>Behavior Chart Templates</dc:subject>
  <dc:creator>EMStudio</dc:creator>
  <dc:description>Behavior Clip Chart,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