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79" w:before="0" w:line="221" w:lineRule="auto"/>
        <w:jc w:val="left"/>
      </w:pPr>
      <w:r>
        <w:rPr>
          <w:b/>
          <w:bCs/>
          <w:caps/>
          <w:color w:val="23753A"/>
          <w:spacing w:val="21"/>
          <w:sz w:val="15"/>
          <w:szCs w:val="15"/>
        </w:rPr>
        <w:t xml:space="preserve">Assessment &amp; Grading</w:t>
      </w:r>
    </w:p>
    <w:p>
      <w:pPr>
        <w:spacing w:after="0" w:before="0" w:line="206" w:lineRule="auto"/>
        <w:jc w:val="left"/>
      </w:pPr>
      <w:r>
        <w:rPr>
          <w:b/>
          <w:bCs/>
          <w:color w:val="15171C"/>
          <w:sz w:val="48"/>
          <w:szCs w:val="48"/>
        </w:rPr>
        <w:t xml:space="preserve">Book Report Rubric</w:t>
      </w:r>
    </w:p>
    <w:p>
      <w:pPr>
        <w:pStyle w:val="Spacer"/>
        <w:spacing w:after="283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tbl>
      <w:tblPr>
        <w:tblW w:type="dxa" w:w="106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40"/>
        <w:gridCol w:w="637"/>
        <w:gridCol w:w="1299"/>
        <w:gridCol w:w="1937"/>
        <w:gridCol w:w="727"/>
        <w:gridCol w:w="883"/>
        <w:gridCol w:w="327"/>
        <w:gridCol w:w="1515"/>
        <w:gridCol w:w="421"/>
        <w:gridCol w:w="1065"/>
      </w:tblGrid>
      <w:tr>
        <w:trPr>
          <w:cantSplit/>
          <w:trHeight w:val="645" w:hRule="exact"/>
        </w:trPr>
        <w:tc>
          <w:tcPr>
            <w:tcW w:type="dxa" w:w="2477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Student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963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Book Title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2725"/>
            <w:gridSpan w:val="3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Author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1486"/>
            <w:gridSpan w:val="2"/>
            <w:tcBorders>
              <w:top w:val="single" w:color="15171C" w:sz="6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42"/>
              <w:bottom w:type="dxa" w:w="0"/>
              <w:right w:type="dxa" w:w="142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6A6D74"/>
                <w:spacing w:val="12"/>
                <w:sz w:val="13"/>
                <w:szCs w:val="13"/>
              </w:rPr>
              <w:t xml:space="preserve">Date</w:t>
            </w:r>
          </w:p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420" w:hRule="exact"/>
        </w:trPr>
        <w:tc>
          <w:tcPr>
            <w:tcW w:type="dxa" w:w="1840"/>
            <w:tcBorders>
              <w:top w:val="none" w:color="FFFFFF" w:sz="0"/>
              <w:left w:val="single" w:color="15171C" w:sz="6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Criteria</w:t>
            </w:r>
          </w:p>
        </w:tc>
        <w:tc>
          <w:tcPr>
            <w:tcW w:type="dxa" w:w="193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4 Excellent</w:t>
            </w:r>
          </w:p>
        </w:tc>
        <w:tc>
          <w:tcPr>
            <w:tcW w:type="dxa" w:w="1937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3 Good</w:t>
            </w:r>
          </w:p>
        </w:tc>
        <w:tc>
          <w:tcPr>
            <w:tcW w:type="dxa" w:w="1937"/>
            <w:gridSpan w:val="3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2 Getting There</w:t>
            </w:r>
          </w:p>
        </w:tc>
        <w:tc>
          <w:tcPr>
            <w:tcW w:type="dxa" w:w="1937"/>
            <w:gridSpan w:val="2"/>
            <w:tcBorders>
              <w:top w:val="none" w:color="FFFFFF" w:sz="0"/>
              <w:left w:val="single" w:color="BFC2C7" w:sz="4"/>
              <w:bottom w:val="single" w:color="15171C" w:sz="6"/>
              <w:right w:val="single" w:color="BFC2C7" w:sz="4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1 Not Yet</w:t>
            </w:r>
          </w:p>
        </w:tc>
        <w:tc>
          <w:tcPr>
            <w:tcW w:type="dxa" w:w="1065"/>
            <w:tcBorders>
              <w:top w:val="none" w:color="FFFFFF" w:sz="0"/>
              <w:left w:val="single" w:color="BFC2C7" w:sz="4"/>
              <w:bottom w:val="single" w:color="15171C" w:sz="6"/>
              <w:right w:val="single" w:color="15171C" w:sz="6"/>
            </w:tcBorders>
            <w:shd w:fill="EBF3ED" w:color="auto" w:val="clear"/>
            <w:tcMar>
              <w:top w:type="dxa" w:w="0"/>
              <w:left w:type="dxa" w:w="113"/>
              <w:bottom w:type="dxa" w:w="0"/>
              <w:right w:type="dxa" w:w="113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Points</w:t>
            </w:r>
          </w:p>
        </w:tc>
      </w:tr>
      <w:tr>
        <w:trPr>
          <w:cantSplit/>
          <w:trHeight w:val="1875" w:hRule="exact"/>
        </w:trPr>
        <w:tc>
          <w:tcPr>
            <w:tcW w:type="dxa" w:w="1840"/>
            <w:tcBorders>
              <w:top w:val="single" w:color="15171C" w:sz="6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Characters</w:t>
            </w:r>
          </w:p>
        </w:tc>
        <w:tc>
          <w:tcPr>
            <w:tcW w:type="dxa" w:w="193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Describes the main characters with traits and examples from the book.</w:t>
            </w:r>
          </w:p>
        </w:tc>
        <w:tc>
          <w:tcPr>
            <w:tcW w:type="dxa" w:w="1937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Describes the main characters with some details.</w:t>
            </w:r>
          </w:p>
        </w:tc>
        <w:tc>
          <w:tcPr>
            <w:tcW w:type="dxa" w:w="1937"/>
            <w:gridSpan w:val="3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Names the main characters with few details.</w:t>
            </w:r>
          </w:p>
        </w:tc>
        <w:tc>
          <w:tcPr>
            <w:tcW w:type="dxa" w:w="1937"/>
            <w:gridSpan w:val="2"/>
            <w:tcBorders>
              <w:top w:val="single" w:color="15171C" w:sz="6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Characters are missing or not described.</w:t>
            </w:r>
          </w:p>
        </w:tc>
        <w:tc>
          <w:tcPr>
            <w:tcW w:type="dxa" w:w="1065"/>
            <w:tcBorders>
              <w:top w:val="single" w:color="15171C" w:sz="6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90" w:hRule="exact"/>
        </w:trPr>
        <w:tc>
          <w:tcPr>
            <w:tcW w:type="dxa" w:w="18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Setting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Tells where and when the story happens and why it matters.</w:t>
            </w:r>
          </w:p>
        </w:tc>
        <w:tc>
          <w:tcPr>
            <w:tcW w:type="dxa" w:w="19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Tells where and when the story happens.</w:t>
            </w:r>
          </w:p>
        </w:tc>
        <w:tc>
          <w:tcPr>
            <w:tcW w:type="dxa" w:w="193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Tells where or when, but not both.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setting is missing.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90" w:hRule="exact"/>
        </w:trPr>
        <w:tc>
          <w:tcPr>
            <w:tcW w:type="dxa" w:w="18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Summary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Retells the beginning, middle and end in order, with the key events.</w:t>
            </w:r>
          </w:p>
        </w:tc>
        <w:tc>
          <w:tcPr>
            <w:tcW w:type="dxa" w:w="19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Retells the main events in order; a few details are missing.</w:t>
            </w:r>
          </w:p>
        </w:tc>
        <w:tc>
          <w:tcPr>
            <w:tcW w:type="dxa" w:w="193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Retells some events, out of order or with key parts missing.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The summary is missing or does not match the book.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75" w:hRule="exact"/>
        </w:trPr>
        <w:tc>
          <w:tcPr>
            <w:tcW w:type="dxa" w:w="1840"/>
            <w:tcBorders>
              <w:top w:val="single" w:color="BFC2C7" w:sz="4"/>
              <w:left w:val="single" w:color="15171C" w:sz="6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Opinion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 opinion with two or more reasons from the book.</w:t>
            </w:r>
          </w:p>
        </w:tc>
        <w:tc>
          <w:tcPr>
            <w:tcW w:type="dxa" w:w="1937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 clear opinion with one reason from the book.</w:t>
            </w:r>
          </w:p>
        </w:tc>
        <w:tc>
          <w:tcPr>
            <w:tcW w:type="dxa" w:w="1937"/>
            <w:gridSpan w:val="3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An opinion with no reason.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BFC2C7" w:sz="4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No opinion is given.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BFC2C7" w:sz="4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1890" w:hRule="exact"/>
        </w:trPr>
        <w:tc>
          <w:tcPr>
            <w:tcW w:type="dxa" w:w="1840"/>
            <w:tcBorders>
              <w:top w:val="single" w:color="BFC2C7" w:sz="4"/>
              <w:left w:val="single" w:color="15171C" w:sz="6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olor w:val="2D3037"/>
                <w:sz w:val="20"/>
                <w:szCs w:val="20"/>
              </w:rPr>
              <w:t xml:space="preserve">Writing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Complete sentences; few or no spelling or punctuation errors; neat.</w:t>
            </w:r>
          </w:p>
        </w:tc>
        <w:tc>
          <w:tcPr>
            <w:tcW w:type="dxa" w:w="1937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Mostly complete sentences; a few errors.</w:t>
            </w:r>
          </w:p>
        </w:tc>
        <w:tc>
          <w:tcPr>
            <w:tcW w:type="dxa" w:w="1937"/>
            <w:gridSpan w:val="3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Several errors make parts hard to read.</w:t>
            </w:r>
          </w:p>
        </w:tc>
        <w:tc>
          <w:tcPr>
            <w:tcW w:type="dxa" w:w="1937"/>
            <w:gridSpan w:val="2"/>
            <w:tcBorders>
              <w:top w:val="single" w:color="BFC2C7" w:sz="4"/>
              <w:left w:val="single" w:color="BFC2C7" w:sz="4"/>
              <w:bottom w:val="single" w:color="15171C" w:sz="6"/>
              <w:right w:val="single" w:color="BFC2C7" w:sz="4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30" w:lineRule="auto"/>
              <w:jc w:val="left"/>
            </w:pPr>
            <w:r>
              <w:rPr>
                <w:b w:val="false"/>
                <w:bCs w:val="false"/>
                <w:color w:val="2D3037"/>
                <w:sz w:val="20"/>
                <w:szCs w:val="20"/>
              </w:rPr>
              <w:t xml:space="preserve">Many errors make it hard to read.</w:t>
            </w:r>
          </w:p>
        </w:tc>
        <w:tc>
          <w:tcPr>
            <w:tcW w:type="dxa" w:w="1065"/>
            <w:tcBorders>
              <w:top w:val="single" w:color="BFC2C7" w:sz="4"/>
              <w:left w:val="single" w:color="BFC2C7" w:sz="4"/>
              <w:bottom w:val="single" w:color="15171C" w:sz="6"/>
              <w:right w:val="single" w:color="15171C" w:sz="6"/>
            </w:tcBorders>
            <w:tcMar>
              <w:top w:type="dxa" w:w="91"/>
              <w:left w:type="dxa" w:w="113"/>
              <w:bottom w:type="dxa" w:w="0"/>
              <w:right w:type="dxa" w:w="113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Comments</w:t>
            </w:r>
          </w:p>
        </w:tc>
        <w:tc>
          <w:tcPr>
            <w:tcW w:type="dxa" w:w="3329"/>
            <w:gridSpan w:val="4"/>
            <w:tcBorders>
              <w:top w:val="none" w:color="FFFFFF" w:sz="0"/>
              <w:left w:val="single" w:color="15171C" w:sz="6"/>
              <w:bottom w:val="single" w:color="A4A7AD" w:sz="4"/>
              <w:right w:val="single" w:color="15171C" w:sz="6"/>
            </w:tcBorders>
            <w:shd w:fill="EBF3ED" w:color="auto" w:val="clear"/>
            <w:tcMar>
              <w:top w:type="dxa" w:w="0"/>
              <w:left w:type="dxa" w:w="170"/>
              <w:bottom w:type="dxa" w:w="0"/>
              <w:right w:type="dxa" w:w="170"/>
            </w:tcMar>
            <w:vAlign w:val="center"/>
          </w:tcPr>
          <w:p>
            <w:pPr>
              <w:spacing w:after="0" w:before="0" w:line="230" w:lineRule="auto"/>
              <w:jc w:val="left"/>
            </w:pPr>
            <w:r>
              <w:rPr>
                <w:b/>
                <w:bCs/>
                <w:caps/>
                <w:color w:val="15171C"/>
                <w:spacing w:val="13"/>
                <w:sz w:val="15"/>
                <w:szCs w:val="15"/>
              </w:rPr>
              <w:t xml:space="preserve">Total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restart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45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BFC2C7" w:sz="4"/>
              <w:right w:val="single" w:color="15171C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bottom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20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none" w:color="FFFFFF" w:sz="0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330" w:hRule="exact"/>
        </w:trPr>
        <w:tc>
          <w:tcPr>
            <w:tcW w:type="dxa" w:w="7324"/>
            <w:gridSpan w:val="6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40" w:lineRule="auto"/>
              <w:jc w:val="left"/>
              <w:rPr>
                <w:color w:val="2D3037"/>
                <w:sz w:val="20"/>
                <w:szCs w:val="20"/>
              </w:rPr>
            </w:pPr>
          </w:p>
        </w:tc>
        <w:tc>
          <w:tcPr>
            <w:tcW w:type="dxa" w:w="3329"/>
            <w:gridSpan w:val="4"/>
            <w:vMerge w:val="continue"/>
            <w:tcBorders>
              <w:top w:val="none" w:color="FFFFFF" w:sz="0"/>
              <w:left w:val="single" w:color="15171C" w:sz="6"/>
              <w:bottom w:val="single" w:color="15171C" w:sz="6"/>
              <w:right w:val="single" w:color="15171C" w:sz="6"/>
            </w:tcBorders>
            <w:tcMar>
              <w:top w:type="dxa" w:w="57"/>
              <w:left w:type="dxa" w:w="170"/>
              <w:bottom w:type="dxa" w:w="0"/>
              <w:right w:type="dxa" w:w="17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2240" w:h="158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06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3551"/>
      <w:gridCol w:w="3551"/>
      <w:gridCol w:w="3551"/>
    </w:tblGrid>
    <w:tr>
      <w:trPr>
        <w:cantSplit/>
        <w:trHeight w:val="180" w:hRule="exact"/>
      </w:trPr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Book Report Rubric</w:t>
          </w: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35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 Rubric</dc:title>
  <dc:subject>Assessment and Grading Templates</dc:subject>
  <dc:creator>EMStudio</dc:creator>
  <dc:description>Book Report Rubric,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